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9C5" w:rsidRPr="00D60095" w:rsidRDefault="00CF49C5" w:rsidP="00CF49C5">
      <w:pPr>
        <w:autoSpaceDE w:val="0"/>
        <w:autoSpaceDN w:val="0"/>
        <w:adjustRightInd w:val="0"/>
        <w:jc w:val="both"/>
        <w:rPr>
          <w:rFonts w:ascii="Arial" w:hAnsi="Arial" w:cs="Arial"/>
          <w:b/>
          <w:i/>
          <w:color w:val="1B1C20"/>
          <w:sz w:val="24"/>
          <w:szCs w:val="24"/>
          <w:highlight w:val="yellow"/>
          <w:u w:val="single"/>
        </w:rPr>
      </w:pPr>
      <w:r w:rsidRPr="00D60095">
        <w:rPr>
          <w:rFonts w:ascii="Arial" w:hAnsi="Arial" w:cs="Arial"/>
          <w:b/>
          <w:color w:val="1B1C20"/>
          <w:sz w:val="24"/>
          <w:szCs w:val="24"/>
          <w:highlight w:val="yellow"/>
          <w:u w:val="single"/>
        </w:rPr>
        <w:t>1.</w:t>
      </w:r>
      <w:r>
        <w:rPr>
          <w:rFonts w:ascii="Arial" w:hAnsi="Arial" w:cs="Arial"/>
          <w:b/>
          <w:color w:val="1B1C20"/>
          <w:sz w:val="24"/>
          <w:szCs w:val="24"/>
          <w:highlight w:val="yellow"/>
          <w:u w:val="single"/>
        </w:rPr>
        <w:t xml:space="preserve">Temel Eğitim </w:t>
      </w:r>
      <w:r w:rsidRPr="00D60095">
        <w:rPr>
          <w:rFonts w:ascii="Arial" w:hAnsi="Arial" w:cs="Arial"/>
          <w:b/>
          <w:color w:val="1B1C20"/>
          <w:sz w:val="24"/>
          <w:szCs w:val="24"/>
          <w:highlight w:val="yellow"/>
          <w:u w:val="single"/>
        </w:rPr>
        <w:t xml:space="preserve"> </w:t>
      </w:r>
    </w:p>
    <w:p w:rsidR="00CF49C5" w:rsidRPr="00690EAC" w:rsidRDefault="00CF49C5" w:rsidP="00CF49C5">
      <w:pPr>
        <w:pStyle w:val="ListeParagraf"/>
        <w:autoSpaceDE w:val="0"/>
        <w:autoSpaceDN w:val="0"/>
        <w:adjustRightInd w:val="0"/>
        <w:ind w:left="1070"/>
        <w:jc w:val="both"/>
        <w:rPr>
          <w:rFonts w:ascii="Arial" w:hAnsi="Arial" w:cs="Arial"/>
          <w:b/>
          <w:i/>
          <w:color w:val="1B1C20"/>
          <w:sz w:val="24"/>
          <w:szCs w:val="24"/>
          <w:highlight w:val="yellow"/>
          <w:u w:val="single"/>
        </w:rPr>
      </w:pPr>
    </w:p>
    <w:p w:rsidR="00CF49C5" w:rsidRPr="00F4205F" w:rsidRDefault="00CF49C5" w:rsidP="00CF49C5">
      <w:pPr>
        <w:pStyle w:val="ListeParagraf"/>
        <w:autoSpaceDE w:val="0"/>
        <w:autoSpaceDN w:val="0"/>
        <w:adjustRightInd w:val="0"/>
        <w:ind w:left="0"/>
        <w:jc w:val="both"/>
        <w:rPr>
          <w:rFonts w:ascii="Arial" w:hAnsi="Arial" w:cs="Arial"/>
          <w:i/>
          <w:color w:val="1B1C20"/>
          <w:sz w:val="24"/>
          <w:szCs w:val="24"/>
        </w:rPr>
      </w:pPr>
      <w:r w:rsidRPr="00690EAC">
        <w:rPr>
          <w:rFonts w:ascii="Arial" w:hAnsi="Arial" w:cs="Arial"/>
          <w:b/>
          <w:color w:val="1B1C20"/>
          <w:sz w:val="24"/>
          <w:szCs w:val="24"/>
        </w:rPr>
        <w:t>Kapsadığı Okul ve Kurumlar:</w:t>
      </w:r>
      <w:r w:rsidRPr="00690EAC">
        <w:rPr>
          <w:rFonts w:ascii="Arial" w:hAnsi="Arial" w:cs="Arial"/>
          <w:b/>
          <w:i/>
          <w:color w:val="1B1C20"/>
          <w:sz w:val="24"/>
          <w:szCs w:val="24"/>
        </w:rPr>
        <w:t xml:space="preserve"> </w:t>
      </w:r>
      <w:r w:rsidRPr="00690EAC">
        <w:rPr>
          <w:rFonts w:ascii="Arial" w:hAnsi="Arial" w:cs="Arial"/>
          <w:i/>
          <w:color w:val="1B1C20"/>
          <w:sz w:val="24"/>
          <w:szCs w:val="24"/>
        </w:rPr>
        <w:t>Bağımsız Anaokulları, Anasınıfları, İlkokullar, Ortaokullar</w:t>
      </w:r>
    </w:p>
    <w:p w:rsidR="00CF49C5" w:rsidRDefault="00CF49C5" w:rsidP="00CF49C5">
      <w:pPr>
        <w:pStyle w:val="3-NormalYaz"/>
        <w:spacing w:line="240" w:lineRule="exact"/>
        <w:rPr>
          <w:rFonts w:hAnsi="Times New Roman"/>
          <w:sz w:val="18"/>
          <w:szCs w:val="18"/>
        </w:rPr>
      </w:pPr>
      <w:r w:rsidRPr="00DF03BF">
        <w:rPr>
          <w:rFonts w:ascii="Arial" w:hAnsi="Arial" w:cs="Arial"/>
          <w:b/>
          <w:color w:val="1B1C20"/>
          <w:sz w:val="24"/>
          <w:szCs w:val="24"/>
          <w:highlight w:val="red"/>
        </w:rPr>
        <w:t>Temel işlevleri,</w:t>
      </w:r>
      <w:r w:rsidRPr="00690EAC">
        <w:rPr>
          <w:rFonts w:ascii="Arial" w:hAnsi="Arial" w:cs="Arial"/>
          <w:b/>
          <w:color w:val="1B1C20"/>
          <w:sz w:val="24"/>
          <w:szCs w:val="24"/>
        </w:rPr>
        <w:t xml:space="preserve"> görevleri, </w:t>
      </w:r>
      <w:proofErr w:type="gramStart"/>
      <w:r w:rsidRPr="00690EAC">
        <w:rPr>
          <w:rFonts w:ascii="Arial" w:hAnsi="Arial" w:cs="Arial"/>
          <w:b/>
          <w:color w:val="1B1C20"/>
          <w:sz w:val="24"/>
          <w:szCs w:val="24"/>
        </w:rPr>
        <w:t>misyonu</w:t>
      </w:r>
      <w:proofErr w:type="gramEnd"/>
      <w:r w:rsidRPr="00690EAC">
        <w:rPr>
          <w:rFonts w:ascii="Arial" w:hAnsi="Arial" w:cs="Arial"/>
          <w:b/>
          <w:color w:val="1B1C20"/>
          <w:sz w:val="24"/>
          <w:szCs w:val="24"/>
        </w:rPr>
        <w:t xml:space="preserve"> veya Gelişim Alanları:</w:t>
      </w:r>
      <w:r w:rsidRPr="00690EAC">
        <w:rPr>
          <w:rFonts w:ascii="Arial" w:hAnsi="Arial" w:cs="Arial"/>
          <w:b/>
          <w:i/>
          <w:color w:val="1B1C20"/>
          <w:sz w:val="24"/>
          <w:szCs w:val="24"/>
        </w:rPr>
        <w:t xml:space="preserve">   </w:t>
      </w:r>
      <w:r w:rsidRPr="00690EAC">
        <w:rPr>
          <w:rFonts w:ascii="Arial" w:hAnsi="Arial" w:cs="Arial"/>
          <w:i/>
          <w:color w:val="1B1C20"/>
          <w:sz w:val="24"/>
          <w:szCs w:val="24"/>
        </w:rPr>
        <w:t>Okula Hazırlık Evresi, Yeteneğin Keşfedilme Dönemi, Eğitim Sisteminin genel ve özel amaçlarına uygun vatandaş yetiştirme işlevi, Okuma yazma ve dil gelişimi eğitimi, karakter gelişimi-davranış oluşturma çağı, tüm çocukların eğitim alma zorunluluğu vb</w:t>
      </w:r>
      <w:r>
        <w:rPr>
          <w:rFonts w:ascii="Arial" w:hAnsi="Arial" w:cs="Arial"/>
          <w:i/>
          <w:color w:val="1B1C20"/>
          <w:sz w:val="24"/>
          <w:szCs w:val="24"/>
        </w:rPr>
        <w:t>.</w:t>
      </w:r>
      <w:r w:rsidRPr="00DA7D04">
        <w:rPr>
          <w:rFonts w:hAnsi="Times New Roman"/>
          <w:sz w:val="18"/>
          <w:szCs w:val="18"/>
        </w:rPr>
        <w:t xml:space="preserve"> </w:t>
      </w:r>
    </w:p>
    <w:p w:rsidR="00D2698B" w:rsidRDefault="00D2698B" w:rsidP="00D2698B">
      <w:pPr>
        <w:pStyle w:val="ListeParagraf"/>
        <w:autoSpaceDE w:val="0"/>
        <w:autoSpaceDN w:val="0"/>
        <w:adjustRightInd w:val="0"/>
        <w:ind w:left="0"/>
        <w:jc w:val="both"/>
        <w:rPr>
          <w:rFonts w:hAnsi="Times New Roman"/>
          <w:sz w:val="18"/>
          <w:szCs w:val="18"/>
        </w:rPr>
      </w:pPr>
    </w:p>
    <w:p w:rsidR="00CF49C5" w:rsidRPr="00D2698B" w:rsidRDefault="00CF49C5" w:rsidP="00D2698B">
      <w:pPr>
        <w:pStyle w:val="ListeParagraf"/>
        <w:autoSpaceDE w:val="0"/>
        <w:autoSpaceDN w:val="0"/>
        <w:adjustRightInd w:val="0"/>
        <w:ind w:left="0"/>
        <w:jc w:val="both"/>
        <w:rPr>
          <w:rFonts w:ascii="Arial" w:hAnsi="Arial" w:cs="Arial"/>
          <w:i/>
          <w:color w:val="1B1C20"/>
          <w:sz w:val="20"/>
          <w:szCs w:val="24"/>
        </w:rPr>
      </w:pPr>
      <w:r w:rsidRPr="00D2698B">
        <w:rPr>
          <w:rFonts w:hAnsi="Times New Roman"/>
          <w:sz w:val="14"/>
          <w:szCs w:val="18"/>
        </w:rPr>
        <w:t>Ö</w:t>
      </w:r>
      <w:r w:rsidRPr="00D2698B">
        <w:rPr>
          <w:rFonts w:hAnsi="Times New Roman"/>
          <w:sz w:val="14"/>
          <w:szCs w:val="18"/>
        </w:rPr>
        <w:t>neri:</w:t>
      </w:r>
      <w:r w:rsidR="00A53794" w:rsidRPr="00D2698B">
        <w:rPr>
          <w:rFonts w:hAnsi="Times New Roman"/>
          <w:sz w:val="14"/>
          <w:szCs w:val="18"/>
        </w:rPr>
        <w:t xml:space="preserve"> </w:t>
      </w:r>
      <w:proofErr w:type="spellStart"/>
      <w:r w:rsidR="00A53794" w:rsidRPr="00D2698B">
        <w:rPr>
          <w:rFonts w:hAnsi="Times New Roman"/>
          <w:sz w:val="14"/>
          <w:szCs w:val="18"/>
        </w:rPr>
        <w:t>Yuka</w:t>
      </w:r>
      <w:r w:rsidR="00A53794" w:rsidRPr="00D2698B">
        <w:rPr>
          <w:rFonts w:hAnsi="Times New Roman"/>
          <w:sz w:val="14"/>
          <w:szCs w:val="18"/>
        </w:rPr>
        <w:t>ı</w:t>
      </w:r>
      <w:r w:rsidR="00A53794" w:rsidRPr="00D2698B">
        <w:rPr>
          <w:rFonts w:hAnsi="Times New Roman"/>
          <w:sz w:val="14"/>
          <w:szCs w:val="18"/>
        </w:rPr>
        <w:t>da</w:t>
      </w:r>
      <w:proofErr w:type="spellEnd"/>
      <w:r w:rsidR="00A53794" w:rsidRPr="00D2698B">
        <w:rPr>
          <w:rFonts w:hAnsi="Times New Roman"/>
          <w:sz w:val="14"/>
          <w:szCs w:val="18"/>
        </w:rPr>
        <w:t xml:space="preserve"> yer alan </w:t>
      </w:r>
      <w:r w:rsidR="00A53794" w:rsidRPr="00D2698B">
        <w:rPr>
          <w:rFonts w:ascii="Arial" w:hAnsi="Arial" w:cs="Arial"/>
          <w:b/>
          <w:color w:val="1B1C20"/>
          <w:sz w:val="20"/>
          <w:szCs w:val="24"/>
          <w:highlight w:val="red"/>
        </w:rPr>
        <w:t>Temel işlevleri,</w:t>
      </w:r>
      <w:r w:rsidR="00A53794" w:rsidRPr="00D2698B">
        <w:rPr>
          <w:rFonts w:ascii="Arial" w:hAnsi="Arial" w:cs="Arial"/>
          <w:b/>
          <w:color w:val="1B1C20"/>
          <w:sz w:val="20"/>
          <w:szCs w:val="24"/>
        </w:rPr>
        <w:t xml:space="preserve"> görevleri, </w:t>
      </w:r>
      <w:proofErr w:type="gramStart"/>
      <w:r w:rsidR="00A53794" w:rsidRPr="00D2698B">
        <w:rPr>
          <w:rFonts w:ascii="Arial" w:hAnsi="Arial" w:cs="Arial"/>
          <w:b/>
          <w:color w:val="1B1C20"/>
          <w:sz w:val="20"/>
          <w:szCs w:val="24"/>
        </w:rPr>
        <w:t>misyonu</w:t>
      </w:r>
      <w:proofErr w:type="gramEnd"/>
      <w:r w:rsidR="00A53794" w:rsidRPr="00D2698B">
        <w:rPr>
          <w:rFonts w:ascii="Arial" w:hAnsi="Arial" w:cs="Arial"/>
          <w:b/>
          <w:color w:val="1B1C20"/>
          <w:sz w:val="20"/>
          <w:szCs w:val="24"/>
        </w:rPr>
        <w:t xml:space="preserve"> veya Gelişim Alanları başl</w:t>
      </w:r>
      <w:r w:rsidR="00D2698B">
        <w:rPr>
          <w:rFonts w:ascii="Arial" w:hAnsi="Arial" w:cs="Arial"/>
          <w:b/>
          <w:color w:val="1B1C20"/>
          <w:sz w:val="20"/>
          <w:szCs w:val="24"/>
        </w:rPr>
        <w:t xml:space="preserve">ığı </w:t>
      </w:r>
      <w:proofErr w:type="spellStart"/>
      <w:r w:rsidR="00D2698B">
        <w:rPr>
          <w:rFonts w:ascii="Arial" w:hAnsi="Arial" w:cs="Arial"/>
          <w:b/>
          <w:color w:val="1B1C20"/>
          <w:sz w:val="20"/>
          <w:szCs w:val="24"/>
        </w:rPr>
        <w:t>görevalanları</w:t>
      </w:r>
      <w:proofErr w:type="spellEnd"/>
      <w:r w:rsidR="00D2698B">
        <w:rPr>
          <w:rFonts w:ascii="Arial" w:hAnsi="Arial" w:cs="Arial"/>
          <w:b/>
          <w:color w:val="1B1C20"/>
          <w:sz w:val="20"/>
          <w:szCs w:val="24"/>
        </w:rPr>
        <w:t xml:space="preserve"> şeklinde </w:t>
      </w:r>
      <w:proofErr w:type="spellStart"/>
      <w:r w:rsidR="00D2698B">
        <w:rPr>
          <w:rFonts w:ascii="Arial" w:hAnsi="Arial" w:cs="Arial"/>
          <w:b/>
          <w:color w:val="1B1C20"/>
          <w:sz w:val="20"/>
          <w:szCs w:val="24"/>
        </w:rPr>
        <w:t>dğiştirilmeli</w:t>
      </w:r>
      <w:proofErr w:type="spellEnd"/>
      <w:r w:rsidR="00D2698B">
        <w:rPr>
          <w:rFonts w:ascii="Arial" w:hAnsi="Arial" w:cs="Arial"/>
          <w:b/>
          <w:color w:val="1B1C20"/>
          <w:sz w:val="20"/>
          <w:szCs w:val="24"/>
        </w:rPr>
        <w:t xml:space="preserve"> uygun görülmüştür.</w:t>
      </w:r>
      <w:r w:rsidR="00A53794" w:rsidRPr="00D2698B">
        <w:rPr>
          <w:rFonts w:ascii="Arial" w:hAnsi="Arial" w:cs="Arial"/>
          <w:b/>
          <w:color w:val="1B1C20"/>
          <w:sz w:val="20"/>
          <w:szCs w:val="24"/>
        </w:rPr>
        <w:t xml:space="preserve"> </w:t>
      </w:r>
    </w:p>
    <w:p w:rsidR="00CF49C5" w:rsidRPr="004C05C4" w:rsidRDefault="00CF49C5" w:rsidP="00CF49C5">
      <w:pPr>
        <w:autoSpaceDE w:val="0"/>
        <w:autoSpaceDN w:val="0"/>
        <w:adjustRightInd w:val="0"/>
        <w:jc w:val="both"/>
        <w:rPr>
          <w:rFonts w:ascii="Arial" w:hAnsi="Arial" w:cs="Arial"/>
          <w:b/>
          <w:color w:val="1B1C20"/>
          <w:sz w:val="24"/>
          <w:szCs w:val="24"/>
        </w:rPr>
      </w:pPr>
    </w:p>
    <w:p w:rsidR="00CF49C5" w:rsidRDefault="00CF49C5" w:rsidP="00CF49C5">
      <w:pPr>
        <w:pStyle w:val="ListeParagraf"/>
        <w:tabs>
          <w:tab w:val="left" w:pos="142"/>
        </w:tabs>
        <w:ind w:left="0"/>
        <w:jc w:val="both"/>
        <w:rPr>
          <w:rFonts w:ascii="Arial" w:hAnsi="Arial" w:cs="Arial"/>
          <w:color w:val="1B1C20"/>
          <w:sz w:val="20"/>
          <w:szCs w:val="24"/>
        </w:rPr>
      </w:pPr>
      <w:r w:rsidRPr="00690EAC">
        <w:rPr>
          <w:rFonts w:ascii="Arial" w:hAnsi="Arial" w:cs="Arial"/>
          <w:b/>
          <w:color w:val="1B1C20"/>
          <w:sz w:val="24"/>
          <w:szCs w:val="24"/>
        </w:rPr>
        <w:t>Temel görevleri-</w:t>
      </w:r>
      <w:proofErr w:type="gramStart"/>
      <w:r w:rsidRPr="00690EAC">
        <w:rPr>
          <w:rFonts w:ascii="Arial" w:hAnsi="Arial" w:cs="Arial"/>
          <w:b/>
          <w:color w:val="1B1C20"/>
          <w:sz w:val="24"/>
          <w:szCs w:val="24"/>
        </w:rPr>
        <w:t>misyonu</w:t>
      </w:r>
      <w:proofErr w:type="gramEnd"/>
      <w:r w:rsidRPr="00690EAC">
        <w:rPr>
          <w:rFonts w:ascii="Arial" w:hAnsi="Arial" w:cs="Arial"/>
          <w:b/>
          <w:color w:val="1B1C20"/>
          <w:sz w:val="24"/>
          <w:szCs w:val="24"/>
        </w:rPr>
        <w:t xml:space="preserve"> gerçekleştirmek / gelişim alanları için yürüttüğü Temel faaliyetler ve </w:t>
      </w:r>
      <w:r>
        <w:rPr>
          <w:rFonts w:ascii="Arial" w:hAnsi="Arial" w:cs="Arial"/>
          <w:b/>
          <w:color w:val="1B1C20"/>
          <w:sz w:val="24"/>
          <w:szCs w:val="24"/>
        </w:rPr>
        <w:t>bu faaliyetler için yapılanlar:</w:t>
      </w:r>
      <w:r w:rsidRPr="007D5076">
        <w:rPr>
          <w:rFonts w:ascii="Arial" w:hAnsi="Arial" w:cs="Arial"/>
          <w:color w:val="1B1C20"/>
          <w:sz w:val="20"/>
          <w:szCs w:val="24"/>
        </w:rPr>
        <w:t xml:space="preserve"> </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 xml:space="preserve">Gezici Sınıf Açılması, </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Festivaller,</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 xml:space="preserve"> Okul, Kurum Açma/Kapatma/Devir İşlemleri,</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 xml:space="preserve"> Alan/</w:t>
      </w:r>
      <w:proofErr w:type="spellStart"/>
      <w:r w:rsidRPr="00F811D4">
        <w:rPr>
          <w:rFonts w:ascii="Arial" w:hAnsi="Arial" w:cs="Arial"/>
          <w:i/>
          <w:color w:val="1B1C20"/>
          <w:sz w:val="20"/>
          <w:szCs w:val="20"/>
        </w:rPr>
        <w:t>DalAçma</w:t>
      </w:r>
      <w:proofErr w:type="spellEnd"/>
      <w:r w:rsidRPr="00F811D4">
        <w:rPr>
          <w:rFonts w:ascii="Arial" w:hAnsi="Arial" w:cs="Arial"/>
          <w:i/>
          <w:color w:val="1B1C20"/>
          <w:sz w:val="20"/>
          <w:szCs w:val="20"/>
        </w:rPr>
        <w:t>/Kapatma/Devir İşlemleri,</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 xml:space="preserve"> Okul Öncesi ve İlköğretim Programları Değerlendirme,</w:t>
      </w:r>
    </w:p>
    <w:p w:rsidR="00CF49C5" w:rsidRDefault="00CF49C5" w:rsidP="00CF49C5">
      <w:pPr>
        <w:pStyle w:val="ListeParagraf"/>
        <w:tabs>
          <w:tab w:val="left" w:pos="142"/>
        </w:tabs>
        <w:ind w:left="0"/>
        <w:jc w:val="both"/>
        <w:rPr>
          <w:rFonts w:ascii="Arial" w:hAnsi="Arial" w:cs="Arial"/>
          <w:i/>
          <w:sz w:val="20"/>
          <w:szCs w:val="20"/>
        </w:rPr>
      </w:pPr>
      <w:r w:rsidRPr="00F811D4">
        <w:rPr>
          <w:rFonts w:ascii="Arial" w:hAnsi="Arial" w:cs="Arial"/>
          <w:i/>
          <w:color w:val="1B1C20"/>
          <w:sz w:val="20"/>
          <w:szCs w:val="20"/>
        </w:rPr>
        <w:t xml:space="preserve"> Duyurular</w:t>
      </w:r>
      <w:r w:rsidRPr="00F811D4">
        <w:rPr>
          <w:rFonts w:ascii="Arial" w:hAnsi="Arial" w:cs="Arial"/>
          <w:i/>
          <w:sz w:val="20"/>
          <w:szCs w:val="20"/>
        </w:rPr>
        <w:t>,</w:t>
      </w:r>
    </w:p>
    <w:p w:rsidR="00CF49C5" w:rsidRDefault="00CF49C5" w:rsidP="00CF49C5">
      <w:pPr>
        <w:pStyle w:val="ListeParagraf"/>
        <w:tabs>
          <w:tab w:val="left" w:pos="142"/>
        </w:tabs>
        <w:ind w:left="0"/>
        <w:jc w:val="both"/>
        <w:rPr>
          <w:rFonts w:ascii="Arial" w:hAnsi="Arial" w:cs="Arial"/>
          <w:i/>
          <w:sz w:val="20"/>
          <w:szCs w:val="20"/>
        </w:rPr>
      </w:pPr>
      <w:r w:rsidRPr="00F811D4">
        <w:rPr>
          <w:rFonts w:ascii="Arial" w:hAnsi="Arial" w:cs="Arial"/>
          <w:i/>
          <w:sz w:val="20"/>
          <w:szCs w:val="20"/>
        </w:rPr>
        <w:t xml:space="preserve"> </w:t>
      </w:r>
      <w:r w:rsidRPr="00F811D4">
        <w:rPr>
          <w:rFonts w:ascii="Arial" w:hAnsi="Arial" w:cs="Arial"/>
          <w:i/>
          <w:color w:val="1B1C20"/>
          <w:sz w:val="20"/>
          <w:szCs w:val="20"/>
        </w:rPr>
        <w:t>Çalışma Takvimi</w:t>
      </w:r>
      <w:r w:rsidRPr="00F811D4">
        <w:rPr>
          <w:rFonts w:ascii="Arial" w:hAnsi="Arial" w:cs="Arial"/>
          <w:i/>
          <w:sz w:val="20"/>
          <w:szCs w:val="20"/>
        </w:rPr>
        <w:t>,</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sz w:val="20"/>
          <w:szCs w:val="20"/>
        </w:rPr>
        <w:t xml:space="preserve"> </w:t>
      </w:r>
      <w:r w:rsidRPr="00F811D4">
        <w:rPr>
          <w:rFonts w:ascii="Arial" w:hAnsi="Arial" w:cs="Arial"/>
          <w:i/>
          <w:color w:val="1B1C20"/>
          <w:sz w:val="20"/>
          <w:szCs w:val="20"/>
        </w:rPr>
        <w:t>Devamsızların izlenmesi,</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Yetiştirme ve Hazırlık Kursları,</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 xml:space="preserve">Eğitim bölgelerinin oluşturulması, </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 xml:space="preserve">Disiplin İşleri </w:t>
      </w:r>
    </w:p>
    <w:p w:rsidR="00CF49C5" w:rsidRDefault="00CF49C5" w:rsidP="00CF49C5">
      <w:pPr>
        <w:pStyle w:val="ListeParagraf"/>
        <w:tabs>
          <w:tab w:val="left" w:pos="142"/>
        </w:tabs>
        <w:ind w:left="0"/>
        <w:jc w:val="both"/>
        <w:rPr>
          <w:rFonts w:ascii="Arial" w:hAnsi="Arial" w:cs="Arial"/>
          <w:i/>
          <w:color w:val="1B1C20"/>
          <w:sz w:val="20"/>
          <w:szCs w:val="20"/>
        </w:rPr>
      </w:pPr>
      <w:r>
        <w:rPr>
          <w:rFonts w:ascii="Arial" w:hAnsi="Arial" w:cs="Arial"/>
          <w:i/>
          <w:color w:val="1B1C20"/>
          <w:sz w:val="20"/>
          <w:szCs w:val="20"/>
        </w:rPr>
        <w:t>Projeler</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 xml:space="preserve"> Seminerler, </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 xml:space="preserve">Mesleki Yeterlilik ve Gelişim (Staj, Yurt Dışı Eğitim </w:t>
      </w:r>
      <w:proofErr w:type="gramStart"/>
      <w:r w:rsidRPr="00F811D4">
        <w:rPr>
          <w:rFonts w:ascii="Arial" w:hAnsi="Arial" w:cs="Arial"/>
          <w:i/>
          <w:color w:val="1B1C20"/>
          <w:sz w:val="20"/>
          <w:szCs w:val="20"/>
        </w:rPr>
        <w:t>Denkliği , Kültürel</w:t>
      </w:r>
      <w:proofErr w:type="gramEnd"/>
      <w:r w:rsidRPr="00F811D4">
        <w:rPr>
          <w:rFonts w:ascii="Arial" w:hAnsi="Arial" w:cs="Arial"/>
          <w:i/>
          <w:color w:val="1B1C20"/>
          <w:sz w:val="20"/>
          <w:szCs w:val="20"/>
        </w:rPr>
        <w:t>, Bilgi, Beceri Proje vb.</w:t>
      </w:r>
      <w:r>
        <w:rPr>
          <w:rFonts w:ascii="Arial" w:hAnsi="Arial" w:cs="Arial"/>
          <w:i/>
          <w:color w:val="1B1C20"/>
          <w:sz w:val="20"/>
          <w:szCs w:val="20"/>
        </w:rPr>
        <w:t>)</w:t>
      </w:r>
      <w:r w:rsidRPr="00F811D4">
        <w:rPr>
          <w:rFonts w:ascii="Arial" w:hAnsi="Arial" w:cs="Arial"/>
          <w:i/>
          <w:color w:val="1B1C20"/>
          <w:sz w:val="20"/>
          <w:szCs w:val="20"/>
        </w:rPr>
        <w:t xml:space="preserve"> </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Yarışmalar,</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 xml:space="preserve">Tur ve Gezi, </w:t>
      </w:r>
    </w:p>
    <w:p w:rsidR="00CF49C5" w:rsidRDefault="00CF49C5" w:rsidP="00CF49C5">
      <w:pPr>
        <w:pStyle w:val="ListeParagraf"/>
        <w:tabs>
          <w:tab w:val="left" w:pos="142"/>
        </w:tabs>
        <w:ind w:left="0"/>
        <w:jc w:val="both"/>
        <w:rPr>
          <w:rFonts w:ascii="Arial" w:hAnsi="Arial" w:cs="Arial"/>
          <w:i/>
          <w:sz w:val="20"/>
          <w:szCs w:val="20"/>
        </w:rPr>
      </w:pPr>
      <w:r w:rsidRPr="00F811D4">
        <w:rPr>
          <w:rFonts w:ascii="Arial" w:hAnsi="Arial" w:cs="Arial"/>
          <w:i/>
          <w:color w:val="1B1C20"/>
          <w:sz w:val="20"/>
          <w:szCs w:val="20"/>
        </w:rPr>
        <w:t>Özel Gün ve Haftalar</w:t>
      </w:r>
      <w:r w:rsidRPr="00F811D4">
        <w:rPr>
          <w:rFonts w:ascii="Arial" w:hAnsi="Arial" w:cs="Arial"/>
          <w:i/>
          <w:sz w:val="20"/>
          <w:szCs w:val="20"/>
        </w:rPr>
        <w:t xml:space="preserve">, </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 xml:space="preserve">Kurullar ve Toplantılar, </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 xml:space="preserve">Eğitim ve Öğretim Programları (Tanıtım), </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Kayıt Kabul Olurlar ve Onaylar,</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 xml:space="preserve">Burs İşlemleri, </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sz w:val="20"/>
          <w:szCs w:val="20"/>
        </w:rPr>
        <w:t xml:space="preserve">Sağlık </w:t>
      </w:r>
      <w:proofErr w:type="spellStart"/>
      <w:proofErr w:type="gramStart"/>
      <w:r w:rsidRPr="00F811D4">
        <w:rPr>
          <w:rFonts w:ascii="Arial" w:hAnsi="Arial" w:cs="Arial"/>
          <w:i/>
          <w:sz w:val="20"/>
          <w:szCs w:val="20"/>
        </w:rPr>
        <w:t>Taramaları</w:t>
      </w:r>
      <w:r>
        <w:rPr>
          <w:rFonts w:ascii="Arial" w:hAnsi="Arial" w:cs="Arial"/>
          <w:i/>
          <w:color w:val="1B1C20"/>
          <w:sz w:val="20"/>
          <w:szCs w:val="20"/>
        </w:rPr>
        <w:t>,</w:t>
      </w:r>
      <w:r w:rsidRPr="00F811D4">
        <w:rPr>
          <w:rFonts w:ascii="Arial" w:hAnsi="Arial" w:cs="Arial"/>
          <w:i/>
          <w:color w:val="1B1C20"/>
          <w:sz w:val="20"/>
          <w:szCs w:val="20"/>
        </w:rPr>
        <w:t>İstatistikleri</w:t>
      </w:r>
      <w:proofErr w:type="spellEnd"/>
      <w:proofErr w:type="gramEnd"/>
      <w:r w:rsidRPr="00F811D4">
        <w:rPr>
          <w:rFonts w:ascii="Arial" w:hAnsi="Arial" w:cs="Arial"/>
          <w:i/>
          <w:color w:val="1B1C20"/>
          <w:sz w:val="20"/>
          <w:szCs w:val="20"/>
        </w:rPr>
        <w:t xml:space="preserve">, </w:t>
      </w:r>
    </w:p>
    <w:p w:rsidR="00CF49C5" w:rsidRDefault="00CF49C5" w:rsidP="00CF49C5">
      <w:pPr>
        <w:pStyle w:val="ListeParagraf"/>
        <w:tabs>
          <w:tab w:val="left" w:pos="142"/>
        </w:tabs>
        <w:ind w:left="0"/>
        <w:jc w:val="both"/>
        <w:rPr>
          <w:rFonts w:ascii="Arial" w:hAnsi="Arial" w:cs="Arial"/>
          <w:i/>
          <w:color w:val="1B1C20"/>
          <w:sz w:val="20"/>
          <w:szCs w:val="20"/>
        </w:rPr>
      </w:pPr>
      <w:r w:rsidRPr="00F811D4">
        <w:rPr>
          <w:rFonts w:ascii="Arial" w:hAnsi="Arial" w:cs="Arial"/>
          <w:i/>
          <w:color w:val="1B1C20"/>
          <w:sz w:val="20"/>
          <w:szCs w:val="20"/>
        </w:rPr>
        <w:t>İhtisas Kurulları,</w:t>
      </w:r>
    </w:p>
    <w:p w:rsidR="00CF49C5" w:rsidRPr="00EF3AF3" w:rsidRDefault="00CF49C5" w:rsidP="00CF49C5">
      <w:pPr>
        <w:pStyle w:val="ListeParagraf"/>
        <w:tabs>
          <w:tab w:val="left" w:pos="142"/>
        </w:tabs>
        <w:ind w:left="0"/>
        <w:jc w:val="both"/>
        <w:rPr>
          <w:rFonts w:ascii="Arial" w:hAnsi="Arial" w:cs="Arial"/>
          <w:i/>
          <w:color w:val="1B1C20"/>
          <w:sz w:val="20"/>
          <w:szCs w:val="20"/>
        </w:rPr>
      </w:pPr>
      <w:r>
        <w:rPr>
          <w:rFonts w:ascii="Arial" w:hAnsi="Arial" w:cs="Arial"/>
          <w:i/>
          <w:color w:val="1B1C20"/>
          <w:sz w:val="20"/>
          <w:szCs w:val="20"/>
        </w:rPr>
        <w:t>Kurullar,</w:t>
      </w:r>
      <w:r w:rsidRPr="00F811D4">
        <w:rPr>
          <w:rFonts w:ascii="Arial" w:hAnsi="Arial" w:cs="Arial"/>
          <w:i/>
          <w:color w:val="1B1C20"/>
          <w:sz w:val="20"/>
          <w:szCs w:val="20"/>
        </w:rPr>
        <w:t xml:space="preserve"> Komisyonlar vb. ile </w:t>
      </w:r>
      <w:r w:rsidRPr="00F811D4">
        <w:rPr>
          <w:rFonts w:ascii="Arial" w:eastAsia="Times New Roman" w:hAnsi="Arial" w:cs="Arial"/>
          <w:i/>
          <w:sz w:val="20"/>
          <w:szCs w:val="20"/>
        </w:rPr>
        <w:t xml:space="preserve">MEB İl ve ilçe MEM </w:t>
      </w:r>
      <w:proofErr w:type="gramStart"/>
      <w:r w:rsidRPr="00F811D4">
        <w:rPr>
          <w:rFonts w:ascii="Arial" w:eastAsia="Times New Roman" w:hAnsi="Arial" w:cs="Arial"/>
          <w:i/>
          <w:sz w:val="20"/>
          <w:szCs w:val="20"/>
        </w:rPr>
        <w:t xml:space="preserve">Yönetmeliği </w:t>
      </w:r>
      <w:r w:rsidRPr="00F811D4">
        <w:rPr>
          <w:rFonts w:ascii="Arial" w:hAnsi="Arial" w:cs="Arial"/>
          <w:b/>
          <w:i/>
          <w:sz w:val="20"/>
          <w:szCs w:val="20"/>
        </w:rPr>
        <w:t xml:space="preserve"> </w:t>
      </w:r>
      <w:r w:rsidRPr="00F811D4">
        <w:rPr>
          <w:rFonts w:ascii="Arial" w:hAnsi="Arial" w:cs="Arial"/>
          <w:i/>
          <w:sz w:val="20"/>
          <w:szCs w:val="20"/>
        </w:rPr>
        <w:t>MADDE</w:t>
      </w:r>
      <w:proofErr w:type="gramEnd"/>
      <w:r w:rsidRPr="00F811D4">
        <w:rPr>
          <w:rFonts w:ascii="Arial" w:hAnsi="Arial" w:cs="Arial"/>
          <w:i/>
          <w:sz w:val="20"/>
          <w:szCs w:val="20"/>
        </w:rPr>
        <w:t xml:space="preserve"> 10 –  Temel eğitime ilişkin hizmetler:</w:t>
      </w:r>
    </w:p>
    <w:p w:rsidR="00CF49C5" w:rsidRDefault="00CF49C5" w:rsidP="00CF49C5">
      <w:pPr>
        <w:pStyle w:val="3-NormalYaz"/>
        <w:spacing w:line="240" w:lineRule="exact"/>
        <w:rPr>
          <w:rFonts w:hAnsi="Times New Roman"/>
          <w:sz w:val="18"/>
          <w:szCs w:val="18"/>
        </w:rPr>
      </w:pPr>
      <w:r>
        <w:rPr>
          <w:rFonts w:hAnsi="Times New Roman"/>
          <w:sz w:val="18"/>
          <w:szCs w:val="18"/>
        </w:rPr>
        <w:t>a) Okul öncesi eğitimi yaygınlaştıracak ve geliştirecek çalışmalar yapmak,</w:t>
      </w:r>
    </w:p>
    <w:p w:rsidR="00CF49C5" w:rsidRDefault="00CF49C5" w:rsidP="00CF49C5">
      <w:pPr>
        <w:pStyle w:val="3-NormalYaz"/>
        <w:spacing w:line="240" w:lineRule="exact"/>
        <w:rPr>
          <w:rFonts w:hAnsi="Times New Roman"/>
          <w:sz w:val="18"/>
          <w:szCs w:val="18"/>
        </w:rPr>
      </w:pPr>
      <w:r>
        <w:rPr>
          <w:rFonts w:hAnsi="Times New Roman"/>
          <w:sz w:val="18"/>
          <w:szCs w:val="18"/>
        </w:rPr>
        <w:t>b) İlköğretim öğrencilerinin maddi yönden desteklenmesini koordine etmek.</w:t>
      </w:r>
    </w:p>
    <w:p w:rsidR="00C87C25" w:rsidRDefault="00C87C25" w:rsidP="00CF49C5">
      <w:pPr>
        <w:pStyle w:val="3-NormalYaz"/>
        <w:spacing w:line="240" w:lineRule="exact"/>
        <w:rPr>
          <w:rFonts w:hAnsi="Times New Roman"/>
          <w:sz w:val="18"/>
          <w:szCs w:val="18"/>
        </w:rPr>
      </w:pPr>
    </w:p>
    <w:p w:rsidR="00C87C25" w:rsidRDefault="00C87C25" w:rsidP="00CF49C5">
      <w:pPr>
        <w:pStyle w:val="3-NormalYaz"/>
        <w:spacing w:line="240" w:lineRule="exact"/>
        <w:rPr>
          <w:rFonts w:hAnsi="Times New Roman"/>
          <w:sz w:val="18"/>
          <w:szCs w:val="18"/>
        </w:rPr>
      </w:pPr>
    </w:p>
    <w:p w:rsidR="00C87C25" w:rsidRDefault="00C87C25" w:rsidP="00CF49C5">
      <w:pPr>
        <w:pStyle w:val="3-NormalYaz"/>
        <w:spacing w:line="240" w:lineRule="exact"/>
        <w:rPr>
          <w:rFonts w:hAnsi="Times New Roman"/>
          <w:sz w:val="18"/>
          <w:szCs w:val="18"/>
        </w:rPr>
      </w:pPr>
      <w:r>
        <w:rPr>
          <w:rFonts w:hAnsi="Times New Roman"/>
          <w:sz w:val="18"/>
          <w:szCs w:val="18"/>
        </w:rPr>
        <w:t>SORULAR:</w:t>
      </w:r>
      <w:r w:rsidR="00CE423A">
        <w:rPr>
          <w:rFonts w:hAnsi="Times New Roman"/>
          <w:sz w:val="18"/>
          <w:szCs w:val="18"/>
        </w:rPr>
        <w:t xml:space="preserve"> </w:t>
      </w:r>
    </w:p>
    <w:p w:rsidR="00CE423A" w:rsidRDefault="00301D65" w:rsidP="00301D65">
      <w:pPr>
        <w:pStyle w:val="3-NormalYaz"/>
        <w:numPr>
          <w:ilvl w:val="0"/>
          <w:numId w:val="1"/>
        </w:numPr>
        <w:spacing w:line="240" w:lineRule="exact"/>
        <w:rPr>
          <w:rFonts w:hAnsi="Times New Roman"/>
          <w:sz w:val="18"/>
          <w:szCs w:val="18"/>
        </w:rPr>
      </w:pPr>
      <w:r>
        <w:rPr>
          <w:rFonts w:hAnsi="Times New Roman"/>
          <w:sz w:val="18"/>
          <w:szCs w:val="18"/>
        </w:rPr>
        <w:t xml:space="preserve">Soruya yanıtımız: </w:t>
      </w:r>
      <w:proofErr w:type="gramStart"/>
      <w:r w:rsidR="00C87C25">
        <w:rPr>
          <w:rFonts w:hAnsi="Times New Roman"/>
          <w:sz w:val="18"/>
          <w:szCs w:val="18"/>
        </w:rPr>
        <w:t>Ortaokullar  ortaöğretim</w:t>
      </w:r>
      <w:proofErr w:type="gramEnd"/>
      <w:r w:rsidR="00C87C25">
        <w:rPr>
          <w:rFonts w:hAnsi="Times New Roman"/>
          <w:sz w:val="18"/>
          <w:szCs w:val="18"/>
        </w:rPr>
        <w:t xml:space="preserve"> temasında yer almalı</w:t>
      </w:r>
      <w:r w:rsidR="00CE423A">
        <w:rPr>
          <w:rFonts w:hAnsi="Times New Roman"/>
          <w:sz w:val="18"/>
          <w:szCs w:val="18"/>
        </w:rPr>
        <w:t xml:space="preserve"> </w:t>
      </w:r>
    </w:p>
    <w:p w:rsidR="00CE423A" w:rsidRDefault="00CE423A" w:rsidP="00CE423A">
      <w:pPr>
        <w:pStyle w:val="3-NormalYaz"/>
        <w:spacing w:line="240" w:lineRule="exact"/>
        <w:rPr>
          <w:rFonts w:hAnsi="Times New Roman"/>
          <w:sz w:val="18"/>
          <w:szCs w:val="18"/>
        </w:rPr>
      </w:pPr>
      <w:r>
        <w:rPr>
          <w:rFonts w:hAnsi="Times New Roman"/>
          <w:sz w:val="18"/>
          <w:szCs w:val="18"/>
        </w:rPr>
        <w:t>Gerekçesi;</w:t>
      </w:r>
    </w:p>
    <w:p w:rsidR="00CF49C5" w:rsidRDefault="00CE423A" w:rsidP="00CE423A">
      <w:pPr>
        <w:pStyle w:val="3-NormalYaz"/>
        <w:spacing w:line="240" w:lineRule="exact"/>
        <w:rPr>
          <w:rFonts w:hAnsi="Times New Roman"/>
          <w:sz w:val="18"/>
          <w:szCs w:val="18"/>
        </w:rPr>
      </w:pPr>
      <w:r>
        <w:rPr>
          <w:rFonts w:hAnsi="Times New Roman"/>
          <w:sz w:val="18"/>
          <w:szCs w:val="18"/>
        </w:rPr>
        <w:t xml:space="preserve">a-1739 </w:t>
      </w:r>
      <w:proofErr w:type="gramStart"/>
      <w:r>
        <w:rPr>
          <w:rFonts w:hAnsi="Times New Roman"/>
          <w:sz w:val="18"/>
          <w:szCs w:val="18"/>
        </w:rPr>
        <w:t xml:space="preserve">sayılı  </w:t>
      </w:r>
      <w:r>
        <w:rPr>
          <w:rFonts w:hAnsi="Times New Roman"/>
          <w:sz w:val="18"/>
          <w:szCs w:val="18"/>
        </w:rPr>
        <w:t>milli</w:t>
      </w:r>
      <w:proofErr w:type="gramEnd"/>
      <w:r>
        <w:rPr>
          <w:rFonts w:hAnsi="Times New Roman"/>
          <w:sz w:val="18"/>
          <w:szCs w:val="18"/>
        </w:rPr>
        <w:t xml:space="preserve"> eğitim</w:t>
      </w:r>
      <w:r>
        <w:rPr>
          <w:rFonts w:hAnsi="Times New Roman"/>
          <w:sz w:val="18"/>
          <w:szCs w:val="18"/>
        </w:rPr>
        <w:t xml:space="preserve"> temel kanununda ortaokullar lise eğitimini desteklediği vurgulanmaktadır. </w:t>
      </w:r>
    </w:p>
    <w:p w:rsidR="00CE423A" w:rsidRPr="00CE423A" w:rsidRDefault="00CE423A" w:rsidP="00CE423A">
      <w:pPr>
        <w:pStyle w:val="3-NormalYaz"/>
        <w:spacing w:line="240" w:lineRule="exact"/>
        <w:rPr>
          <w:rFonts w:hAnsi="Times New Roman"/>
          <w:sz w:val="18"/>
          <w:szCs w:val="18"/>
        </w:rPr>
      </w:pPr>
      <w:proofErr w:type="gramStart"/>
      <w:r>
        <w:rPr>
          <w:rFonts w:hAnsi="Times New Roman"/>
          <w:sz w:val="18"/>
          <w:szCs w:val="18"/>
        </w:rPr>
        <w:t>b</w:t>
      </w:r>
      <w:proofErr w:type="gramEnd"/>
      <w:r>
        <w:rPr>
          <w:rFonts w:hAnsi="Times New Roman"/>
          <w:sz w:val="18"/>
          <w:szCs w:val="18"/>
        </w:rPr>
        <w:t>-Ülkemizin eğitim sistemi ve diğer ülkelerin eğitim sistemlerinin karşılaştırılması hususunda önemli kaynaklar, çalışmalar sağlayan İktisadi İşbirliği ve Kalkınma Teşkilatı (OECD) gibi uluslararası kuruluşların oluşturdukları kaynaklara veri hazırlama, hazırlanan verilerin ülkemize uyarlanması vb. konularda sıkıntılar yaşanmaktadır. (</w:t>
      </w:r>
      <w:proofErr w:type="spellStart"/>
      <w:r>
        <w:rPr>
          <w:rFonts w:hAnsi="Times New Roman"/>
          <w:sz w:val="18"/>
          <w:szCs w:val="18"/>
        </w:rPr>
        <w:t>Örn</w:t>
      </w:r>
      <w:proofErr w:type="spellEnd"/>
      <w:r>
        <w:rPr>
          <w:rFonts w:hAnsi="Times New Roman"/>
          <w:sz w:val="18"/>
          <w:szCs w:val="18"/>
        </w:rPr>
        <w:t xml:space="preserve">; OECD raporlarında </w:t>
      </w:r>
      <w:proofErr w:type="spellStart"/>
      <w:r>
        <w:rPr>
          <w:rFonts w:hAnsi="Times New Roman"/>
          <w:sz w:val="18"/>
          <w:szCs w:val="18"/>
        </w:rPr>
        <w:t>secondary</w:t>
      </w:r>
      <w:proofErr w:type="spellEnd"/>
      <w:r>
        <w:rPr>
          <w:rFonts w:hAnsi="Times New Roman"/>
          <w:sz w:val="18"/>
          <w:szCs w:val="18"/>
        </w:rPr>
        <w:t xml:space="preserve"> </w:t>
      </w:r>
      <w:proofErr w:type="spellStart"/>
      <w:proofErr w:type="gramStart"/>
      <w:r>
        <w:rPr>
          <w:rFonts w:hAnsi="Times New Roman"/>
          <w:sz w:val="18"/>
          <w:szCs w:val="18"/>
        </w:rPr>
        <w:t>education</w:t>
      </w:r>
      <w:proofErr w:type="spellEnd"/>
      <w:r>
        <w:rPr>
          <w:rFonts w:hAnsi="Times New Roman"/>
          <w:sz w:val="18"/>
          <w:szCs w:val="18"/>
        </w:rPr>
        <w:t xml:space="preserve"> : ortaöğretim</w:t>
      </w:r>
      <w:proofErr w:type="gramEnd"/>
      <w:r>
        <w:rPr>
          <w:rFonts w:hAnsi="Times New Roman"/>
          <w:sz w:val="18"/>
          <w:szCs w:val="18"/>
        </w:rPr>
        <w:t xml:space="preserve"> olarak </w:t>
      </w:r>
      <w:r w:rsidR="00301D65">
        <w:rPr>
          <w:rFonts w:hAnsi="Times New Roman"/>
          <w:sz w:val="18"/>
          <w:szCs w:val="18"/>
        </w:rPr>
        <w:t>gözükmekte</w:t>
      </w:r>
      <w:r>
        <w:rPr>
          <w:rFonts w:hAnsi="Times New Roman"/>
          <w:sz w:val="18"/>
          <w:szCs w:val="18"/>
        </w:rPr>
        <w:t xml:space="preserve"> ve </w:t>
      </w:r>
      <w:proofErr w:type="spellStart"/>
      <w:r>
        <w:rPr>
          <w:rFonts w:hAnsi="Times New Roman"/>
          <w:sz w:val="18"/>
          <w:szCs w:val="18"/>
        </w:rPr>
        <w:t>secondary</w:t>
      </w:r>
      <w:proofErr w:type="spellEnd"/>
      <w:r>
        <w:rPr>
          <w:rFonts w:hAnsi="Times New Roman"/>
          <w:sz w:val="18"/>
          <w:szCs w:val="18"/>
        </w:rPr>
        <w:t xml:space="preserve"> </w:t>
      </w:r>
      <w:proofErr w:type="spellStart"/>
      <w:r>
        <w:rPr>
          <w:rFonts w:hAnsi="Times New Roman"/>
          <w:sz w:val="18"/>
          <w:szCs w:val="18"/>
        </w:rPr>
        <w:t>education</w:t>
      </w:r>
      <w:proofErr w:type="spellEnd"/>
      <w:r>
        <w:rPr>
          <w:rFonts w:hAnsi="Times New Roman"/>
          <w:sz w:val="18"/>
          <w:szCs w:val="18"/>
        </w:rPr>
        <w:t xml:space="preserve"> ise </w:t>
      </w:r>
      <w:proofErr w:type="spellStart"/>
      <w:r>
        <w:rPr>
          <w:rFonts w:hAnsi="Times New Roman"/>
          <w:sz w:val="18"/>
          <w:szCs w:val="18"/>
        </w:rPr>
        <w:t>lower-upper</w:t>
      </w:r>
      <w:proofErr w:type="spellEnd"/>
      <w:r>
        <w:rPr>
          <w:rFonts w:hAnsi="Times New Roman"/>
          <w:sz w:val="18"/>
          <w:szCs w:val="18"/>
        </w:rPr>
        <w:t xml:space="preserve"> </w:t>
      </w:r>
      <w:proofErr w:type="spellStart"/>
      <w:r>
        <w:rPr>
          <w:rFonts w:hAnsi="Times New Roman"/>
          <w:sz w:val="18"/>
          <w:szCs w:val="18"/>
        </w:rPr>
        <w:t>secondary</w:t>
      </w:r>
      <w:proofErr w:type="spellEnd"/>
      <w:r>
        <w:rPr>
          <w:rFonts w:hAnsi="Times New Roman"/>
          <w:sz w:val="18"/>
          <w:szCs w:val="18"/>
        </w:rPr>
        <w:t xml:space="preserve"> </w:t>
      </w:r>
      <w:proofErr w:type="spellStart"/>
      <w:r>
        <w:rPr>
          <w:rFonts w:hAnsi="Times New Roman"/>
          <w:sz w:val="18"/>
          <w:szCs w:val="18"/>
        </w:rPr>
        <w:t>education</w:t>
      </w:r>
      <w:proofErr w:type="spellEnd"/>
      <w:r>
        <w:rPr>
          <w:rFonts w:hAnsi="Times New Roman"/>
          <w:sz w:val="18"/>
          <w:szCs w:val="18"/>
        </w:rPr>
        <w:t xml:space="preserve"> olarak </w:t>
      </w:r>
      <w:r w:rsidR="00301D65">
        <w:rPr>
          <w:rFonts w:hAnsi="Times New Roman"/>
          <w:sz w:val="18"/>
          <w:szCs w:val="18"/>
        </w:rPr>
        <w:lastRenderedPageBreak/>
        <w:t xml:space="preserve">ikiye ayrılmakta olup bizim eğitim sistemimizde </w:t>
      </w:r>
      <w:proofErr w:type="spellStart"/>
      <w:r w:rsidR="00301D65">
        <w:rPr>
          <w:rFonts w:hAnsi="Times New Roman"/>
          <w:sz w:val="18"/>
          <w:szCs w:val="18"/>
        </w:rPr>
        <w:t>upper-secondary</w:t>
      </w:r>
      <w:proofErr w:type="spellEnd"/>
      <w:r w:rsidR="00301D65">
        <w:rPr>
          <w:rFonts w:hAnsi="Times New Roman"/>
          <w:sz w:val="18"/>
          <w:szCs w:val="18"/>
        </w:rPr>
        <w:t xml:space="preserve"> </w:t>
      </w:r>
      <w:proofErr w:type="spellStart"/>
      <w:r w:rsidR="00301D65">
        <w:rPr>
          <w:rFonts w:hAnsi="Times New Roman"/>
          <w:sz w:val="18"/>
          <w:szCs w:val="18"/>
        </w:rPr>
        <w:t>education</w:t>
      </w:r>
      <w:proofErr w:type="spellEnd"/>
      <w:r w:rsidR="00301D65">
        <w:rPr>
          <w:rFonts w:hAnsi="Times New Roman"/>
          <w:sz w:val="18"/>
          <w:szCs w:val="18"/>
        </w:rPr>
        <w:t xml:space="preserve"> lise eğitimine denk gelmekte iken </w:t>
      </w:r>
      <w:r w:rsidR="00301D65">
        <w:rPr>
          <w:rFonts w:hAnsi="Times New Roman"/>
          <w:sz w:val="18"/>
          <w:szCs w:val="18"/>
        </w:rPr>
        <w:t xml:space="preserve">bizdeki ortaokul sistemi temel eğitime girdiği için </w:t>
      </w:r>
      <w:proofErr w:type="spellStart"/>
      <w:r w:rsidR="00301D65">
        <w:rPr>
          <w:rFonts w:hAnsi="Times New Roman"/>
          <w:sz w:val="18"/>
          <w:szCs w:val="18"/>
        </w:rPr>
        <w:t>lower-secondary</w:t>
      </w:r>
      <w:proofErr w:type="spellEnd"/>
      <w:r w:rsidR="00301D65">
        <w:rPr>
          <w:rFonts w:hAnsi="Times New Roman"/>
          <w:sz w:val="18"/>
          <w:szCs w:val="18"/>
        </w:rPr>
        <w:t xml:space="preserve"> </w:t>
      </w:r>
      <w:proofErr w:type="spellStart"/>
      <w:r w:rsidR="00301D65">
        <w:rPr>
          <w:rFonts w:hAnsi="Times New Roman"/>
          <w:sz w:val="18"/>
          <w:szCs w:val="18"/>
        </w:rPr>
        <w:t>education</w:t>
      </w:r>
      <w:proofErr w:type="spellEnd"/>
      <w:r w:rsidR="00301D65">
        <w:rPr>
          <w:rFonts w:hAnsi="Times New Roman"/>
          <w:sz w:val="18"/>
          <w:szCs w:val="18"/>
        </w:rPr>
        <w:t xml:space="preserve"> bizim sistemimizde herhangi bir karşılık bulmamaktadır</w:t>
      </w:r>
      <w:r>
        <w:rPr>
          <w:rFonts w:hAnsi="Times New Roman"/>
          <w:sz w:val="18"/>
          <w:szCs w:val="18"/>
        </w:rPr>
        <w:t xml:space="preserve">. </w:t>
      </w:r>
      <w:bookmarkStart w:id="0" w:name="_GoBack"/>
      <w:bookmarkEnd w:id="0"/>
      <w:r w:rsidR="00301D65">
        <w:rPr>
          <w:rFonts w:hAnsi="Times New Roman"/>
          <w:sz w:val="18"/>
          <w:szCs w:val="18"/>
        </w:rPr>
        <w:t xml:space="preserve"> </w:t>
      </w:r>
      <w:r>
        <w:rPr>
          <w:rFonts w:hAnsi="Times New Roman"/>
          <w:sz w:val="18"/>
          <w:szCs w:val="18"/>
        </w:rPr>
        <w:t xml:space="preserve">Ülkemizde ortaokulların ortaöğretim kapsamına alınması bu tarz büyük önem arz eden konularda </w:t>
      </w:r>
      <w:r w:rsidR="00301D65">
        <w:rPr>
          <w:rFonts w:hAnsi="Times New Roman"/>
          <w:sz w:val="18"/>
          <w:szCs w:val="18"/>
        </w:rPr>
        <w:t xml:space="preserve">eğitimsel </w:t>
      </w:r>
      <w:r>
        <w:rPr>
          <w:rFonts w:hAnsi="Times New Roman"/>
          <w:sz w:val="18"/>
          <w:szCs w:val="18"/>
        </w:rPr>
        <w:t>karşılaştırmalarımızı kolaylaştıracaktır.</w:t>
      </w:r>
      <w:proofErr w:type="gramStart"/>
      <w:r>
        <w:rPr>
          <w:rFonts w:hAnsi="Times New Roman"/>
          <w:sz w:val="18"/>
          <w:szCs w:val="18"/>
        </w:rPr>
        <w:t>)</w:t>
      </w:r>
      <w:proofErr w:type="gramEnd"/>
    </w:p>
    <w:p w:rsidR="00CF49C5" w:rsidRDefault="00CF49C5" w:rsidP="00CF49C5">
      <w:pPr>
        <w:rPr>
          <w:rFonts w:ascii="Times-Roman" w:hAnsi="Times-Roman" w:cs="Times-Roman"/>
          <w:b/>
          <w:i/>
          <w:color w:val="1B1C20"/>
          <w:sz w:val="25"/>
          <w:szCs w:val="23"/>
          <w:highlight w:val="yellow"/>
        </w:rPr>
      </w:pPr>
    </w:p>
    <w:p w:rsidR="009978F6" w:rsidRDefault="009978F6"/>
    <w:sectPr w:rsidR="009978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Times-Roman">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617DC"/>
    <w:multiLevelType w:val="hybridMultilevel"/>
    <w:tmpl w:val="3AB8F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9C5"/>
    <w:rsid w:val="00301D65"/>
    <w:rsid w:val="009978F6"/>
    <w:rsid w:val="00A53794"/>
    <w:rsid w:val="00C87C25"/>
    <w:rsid w:val="00CE423A"/>
    <w:rsid w:val="00CF49C5"/>
    <w:rsid w:val="00D269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9C5"/>
    <w:pPr>
      <w:spacing w:after="0" w:line="240" w:lineRule="auto"/>
    </w:pPr>
    <w:rPr>
      <w:rFonts w:ascii="Times New Roman" w:eastAsia="MS Mincho"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49C5"/>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3-NormalYaz">
    <w:name w:val="3-Normal Yazı"/>
    <w:rsid w:val="00CF49C5"/>
    <w:pPr>
      <w:tabs>
        <w:tab w:val="left" w:pos="566"/>
      </w:tabs>
      <w:spacing w:after="0" w:line="240" w:lineRule="auto"/>
      <w:jc w:val="both"/>
    </w:pPr>
    <w:rPr>
      <w:rFonts w:ascii="Times New Roman" w:eastAsia="ヒラギノ明朝 Pro W3" w:hAnsi="Times"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9C5"/>
    <w:pPr>
      <w:spacing w:after="0" w:line="240" w:lineRule="auto"/>
    </w:pPr>
    <w:rPr>
      <w:rFonts w:ascii="Times New Roman" w:eastAsia="MS Mincho"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49C5"/>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3-NormalYaz">
    <w:name w:val="3-Normal Yazı"/>
    <w:rsid w:val="00CF49C5"/>
    <w:pPr>
      <w:tabs>
        <w:tab w:val="left" w:pos="566"/>
      </w:tabs>
      <w:spacing w:after="0" w:line="240" w:lineRule="auto"/>
      <w:jc w:val="both"/>
    </w:pPr>
    <w:rPr>
      <w:rFonts w:ascii="Times New Roman" w:eastAsia="ヒラギノ明朝 Pro W3" w:hAnsi="Times"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398</Words>
  <Characters>2274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SAMİ</dc:creator>
  <cp:lastModifiedBy>SAMİ</cp:lastModifiedBy>
  <cp:revision>6</cp:revision>
  <dcterms:created xsi:type="dcterms:W3CDTF">2013-11-04T14:00:00Z</dcterms:created>
  <dcterms:modified xsi:type="dcterms:W3CDTF">2013-11-04T14:21:00Z</dcterms:modified>
</cp:coreProperties>
</file>